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87DA" w14:textId="6499E65C" w:rsidR="00175205" w:rsidRPr="0031192F" w:rsidRDefault="701EE466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bookmarkStart w:id="0" w:name="_Hlk183072585"/>
      <w:r w:rsidRPr="267123ED">
        <w:rPr>
          <w:rFonts w:ascii="Arial" w:eastAsia="Calibri" w:hAnsi="Arial" w:cs="Arial"/>
          <w:sz w:val="24"/>
          <w:szCs w:val="24"/>
        </w:rPr>
        <w:t>Załącznik nr 2</w:t>
      </w:r>
    </w:p>
    <w:p w14:paraId="09230FF4" w14:textId="5250DAFC" w:rsidR="00175205" w:rsidRPr="0031192F" w:rsidRDefault="701EE466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do ogłoszenia o otwartym konkursie ofert</w:t>
      </w:r>
    </w:p>
    <w:bookmarkEnd w:id="0"/>
    <w:p w14:paraId="1ABFB5B4" w14:textId="77777777" w:rsidR="004A2008" w:rsidRDefault="004A2008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C9CBBC1" w14:textId="77777777" w:rsidR="00816357" w:rsidRPr="0031192F" w:rsidRDefault="00816357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127CBA6" w14:textId="568EC442" w:rsidR="00175205" w:rsidRPr="0031192F" w:rsidRDefault="117FE41A" w:rsidP="267123ED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33583413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Kryteria </w:t>
      </w:r>
      <w:r w:rsidR="701EE466" w:rsidRPr="267123ED">
        <w:rPr>
          <w:rFonts w:ascii="Arial" w:eastAsia="Calibri" w:hAnsi="Arial" w:cs="Arial"/>
          <w:b/>
          <w:bCs/>
          <w:sz w:val="24"/>
          <w:szCs w:val="24"/>
        </w:rPr>
        <w:t>oceny merytorycznej oferty</w:t>
      </w:r>
    </w:p>
    <w:p w14:paraId="0EBC6823" w14:textId="670D4CD3" w:rsidR="00175205" w:rsidRPr="0031192F" w:rsidRDefault="701EE466" w:rsidP="267123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51117273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złożonej w odpowiedzi na ogłoszenie o otwartym konkursie ofert na realizację zadania </w:t>
      </w:r>
      <w:bookmarkStart w:id="3" w:name="_Hlk151118767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publicznego </w:t>
      </w:r>
      <w:r w:rsidR="1EA96602" w:rsidRPr="267123ED">
        <w:rPr>
          <w:rFonts w:ascii="Arial" w:eastAsia="Calibri" w:hAnsi="Arial" w:cs="Arial"/>
          <w:b/>
          <w:bCs/>
          <w:sz w:val="24"/>
          <w:szCs w:val="24"/>
        </w:rPr>
        <w:t>w 202</w:t>
      </w:r>
      <w:r w:rsidR="05B07358" w:rsidRPr="267123ED">
        <w:rPr>
          <w:rFonts w:ascii="Arial" w:eastAsia="Calibri" w:hAnsi="Arial" w:cs="Arial"/>
          <w:b/>
          <w:bCs/>
          <w:sz w:val="24"/>
          <w:szCs w:val="24"/>
        </w:rPr>
        <w:t>5</w:t>
      </w:r>
      <w:r w:rsidR="1EA96602" w:rsidRPr="267123ED">
        <w:rPr>
          <w:rFonts w:ascii="Arial" w:eastAsia="Calibri" w:hAnsi="Arial" w:cs="Arial"/>
          <w:b/>
          <w:bCs/>
          <w:sz w:val="24"/>
          <w:szCs w:val="24"/>
        </w:rPr>
        <w:t xml:space="preserve"> roku pn.: </w:t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>„Zapobieganie chorobom cywilizacyjnym oraz specjalistyczna pomoc dla osób ze specjalnymi potrzebami rozwojowymi</w:t>
      </w:r>
      <w:r w:rsidR="009E2BFD">
        <w:rPr>
          <w:rFonts w:ascii="Arial" w:eastAsia="Calibri" w:hAnsi="Arial" w:cs="Arial"/>
          <w:b/>
          <w:bCs/>
          <w:sz w:val="24"/>
          <w:szCs w:val="24"/>
        </w:rPr>
        <w:br/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>i rehabilitacyjnymi - Dni Promocji Zdrowia”.</w:t>
      </w:r>
    </w:p>
    <w:p w14:paraId="5100B784" w14:textId="77777777" w:rsidR="004A2008" w:rsidRPr="0031192F" w:rsidRDefault="004A2008" w:rsidP="267123E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31192F" w14:paraId="12935A78" w14:textId="77777777" w:rsidTr="16F16DC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5EF07601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0F9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DC6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5A8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Skala</w:t>
            </w:r>
          </w:p>
        </w:tc>
      </w:tr>
      <w:tr w:rsidR="004A2008" w:rsidRPr="0031192F" w14:paraId="0CBD6259" w14:textId="77777777" w:rsidTr="16F16DC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  <w:p w14:paraId="119F9967" w14:textId="6C2CCF21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29860350" w:rsidR="004A2008" w:rsidRPr="0062314D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314D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  <w:r w:rsidR="04746926" w:rsidRPr="0062314D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2C8E3C1D" w:rsidRPr="0062314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6D80323F" w:rsidRPr="0062314D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859A87E" w:rsidRPr="0062314D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62314D" w:rsidRPr="0062314D">
              <w:rPr>
                <w:rFonts w:ascii="Arial" w:eastAsia="Calibri" w:hAnsi="Arial" w:cs="Arial"/>
                <w:sz w:val="24"/>
                <w:szCs w:val="24"/>
              </w:rPr>
              <w:t>6 -1</w:t>
            </w:r>
            <w:r w:rsidR="009E2BFD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2C8E3C1D" w:rsidRPr="0062314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58EDD24" w14:textId="328271F4" w:rsidR="004A2008" w:rsidRPr="0062314D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 przez dwóch członków Komisji, Komisja odstąpi</w:t>
            </w:r>
            <w:r w:rsidR="1832ADF9"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4A2008" w:rsidRPr="0031192F" w14:paraId="76CF23FC" w14:textId="77777777" w:rsidTr="16F16DC8">
        <w:trPr>
          <w:trHeight w:val="20"/>
        </w:trPr>
        <w:tc>
          <w:tcPr>
            <w:tcW w:w="675" w:type="dxa"/>
            <w:vMerge/>
          </w:tcPr>
          <w:p w14:paraId="6675986B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</w:tcPr>
          <w:p w14:paraId="486528E0" w14:textId="77777777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EF4" w14:textId="4EE9ADE1" w:rsidR="004A2008" w:rsidRPr="0031192F" w:rsidRDefault="05B07358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</w:t>
            </w:r>
            <w:r w:rsidR="5180D6BB" w:rsidRPr="267123ED">
              <w:rPr>
                <w:rFonts w:ascii="Arial" w:eastAsia="Calibri" w:hAnsi="Arial" w:cs="Arial"/>
                <w:sz w:val="24"/>
                <w:szCs w:val="24"/>
              </w:rPr>
              <w:t xml:space="preserve"> (0-5</w:t>
            </w:r>
            <w:r w:rsidR="67CADA4B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5180D6BB" w:rsidRPr="267123ED">
              <w:rPr>
                <w:rFonts w:ascii="Arial" w:eastAsia="Calibri" w:hAnsi="Arial" w:cs="Arial"/>
                <w:sz w:val="24"/>
                <w:szCs w:val="24"/>
              </w:rPr>
              <w:t>pkt)</w:t>
            </w:r>
          </w:p>
          <w:p w14:paraId="2B2D8B5C" w14:textId="37DAB13E" w:rsidR="00D562C4" w:rsidRPr="0031192F" w:rsidRDefault="2C1EBFD4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zasoby osobowe, rzeczowe</w:t>
            </w:r>
            <w:r w:rsidR="46D28A8A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50F3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7697578F" w:rsidRPr="267123ED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19CB9491" w:rsidRPr="267123ED">
              <w:rPr>
                <w:rFonts w:ascii="Arial" w:eastAsia="Calibri" w:hAnsi="Arial" w:cs="Arial"/>
                <w:sz w:val="24"/>
                <w:szCs w:val="24"/>
              </w:rPr>
              <w:t>inansowe</w:t>
            </w:r>
            <w:r w:rsidR="6ADA7BC7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9CB9491" w:rsidRPr="267123ED">
              <w:rPr>
                <w:rFonts w:ascii="Arial" w:eastAsia="Calibri" w:hAnsi="Arial" w:cs="Arial"/>
                <w:sz w:val="24"/>
                <w:szCs w:val="24"/>
              </w:rPr>
              <w:t xml:space="preserve">oferenta, które będą </w:t>
            </w:r>
          </w:p>
          <w:p w14:paraId="1F5DA3CC" w14:textId="751B60F5" w:rsidR="00D562C4" w:rsidRPr="0031192F" w:rsidRDefault="681FA402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wykorzystywane będą wystarczające do realizacji zadania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>?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 (0-5 pkt)</w:t>
            </w:r>
          </w:p>
          <w:p w14:paraId="66617D2F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Zasobami oferenta są osoby, </w:t>
            </w:r>
          </w:p>
          <w:p w14:paraId="450C5721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lokale, sprzęt itp., którymi podmiot </w:t>
            </w:r>
          </w:p>
          <w:p w14:paraId="05776BC7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dysponuje. Za zasoby oferenta nie </w:t>
            </w:r>
          </w:p>
          <w:p w14:paraId="516E5C27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mogą zostać uznane np. osoby </w:t>
            </w:r>
          </w:p>
          <w:p w14:paraId="11D21A1D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które dopiero zamierza pozyskać/ </w:t>
            </w:r>
          </w:p>
          <w:p w14:paraId="6BDDE859" w14:textId="44408B20" w:rsidR="004A2008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4A2008" w:rsidRPr="0031192F" w14:paraId="51FCEB9B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114D9FD9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Ocena kalkulacji kosztów realizacji zadania publicznego, w tym w odniesieniu do zakresu rzeczowego zadania</w:t>
            </w:r>
          </w:p>
          <w:p w14:paraId="0D17CDB6" w14:textId="29F9071A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3F9" w14:textId="5BCE6AD8" w:rsidR="00C31AF8" w:rsidRPr="0031192F" w:rsidRDefault="05B07358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zachowano wewnętrzną spójność oferty, tj. powiązanie pomiędzy syntetycznym opisem zadania (III.3), planem </w:t>
            </w:r>
            <w:r w:rsidR="00250F3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i harmonogramem działań (III.4), opisem zakładanych rezultatów (III.5-6) oraz kalkulacją przewidywanych kosztów realizacji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zadania publicznego (V.A-C)?</w:t>
            </w:r>
            <w:r w:rsidR="411CBAEB" w:rsidRPr="267123ED">
              <w:rPr>
                <w:rFonts w:ascii="Arial" w:eastAsia="Calibri" w:hAnsi="Arial" w:cs="Arial"/>
                <w:sz w:val="24"/>
                <w:szCs w:val="24"/>
              </w:rPr>
              <w:t xml:space="preserve"> (0-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411CBAEB" w:rsidRPr="267123ED">
              <w:rPr>
                <w:rFonts w:ascii="Arial" w:eastAsia="Calibri" w:hAnsi="Arial" w:cs="Arial"/>
                <w:sz w:val="24"/>
                <w:szCs w:val="24"/>
              </w:rPr>
              <w:t>pkt)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F59D786" w14:textId="318456D9" w:rsidR="00C31AF8" w:rsidRPr="0031192F" w:rsidRDefault="04746926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16F16DC8">
              <w:rPr>
                <w:rFonts w:ascii="Arial" w:eastAsia="Calibri" w:hAnsi="Arial" w:cs="Arial"/>
                <w:sz w:val="24"/>
                <w:szCs w:val="24"/>
              </w:rPr>
              <w:t>Czy koszty są celowe i zasadne</w:t>
            </w:r>
            <w:r w:rsidR="00C31AF8">
              <w:br/>
            </w:r>
            <w:r w:rsidRPr="16F16DC8">
              <w:rPr>
                <w:rFonts w:ascii="Arial" w:eastAsia="Calibri" w:hAnsi="Arial" w:cs="Arial"/>
                <w:sz w:val="24"/>
                <w:szCs w:val="24"/>
              </w:rPr>
              <w:t xml:space="preserve">w odniesieniu do zakresu </w:t>
            </w:r>
          </w:p>
          <w:p w14:paraId="24ADEEC5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merytorycznego działań i zostały </w:t>
            </w:r>
          </w:p>
          <w:p w14:paraId="3FADD32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wskazane na racjonalnym </w:t>
            </w:r>
          </w:p>
          <w:p w14:paraId="0A8A8C56" w14:textId="75F2C1EF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poziomie? (0-5 pkt)</w:t>
            </w:r>
          </w:p>
          <w:p w14:paraId="00367AD0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budżet zadania jest </w:t>
            </w:r>
          </w:p>
          <w:p w14:paraId="4512408C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przejrzysty a stawki przyjęte </w:t>
            </w:r>
          </w:p>
          <w:p w14:paraId="653B7045" w14:textId="68432389" w:rsidR="004A200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0-13</w:t>
            </w:r>
          </w:p>
        </w:tc>
      </w:tr>
      <w:tr w:rsidR="00607A86" w:rsidRPr="0031192F" w14:paraId="3B3A5A7D" w14:textId="77777777" w:rsidTr="16F16DC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607A86" w:rsidRPr="0031192F" w:rsidRDefault="00607A86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F56AF" w14:textId="06AA58A4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Jakość wykonania zadania </w:t>
            </w:r>
            <w:r w:rsidR="004A200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4289FC48" w14:textId="442D4FC4" w:rsidR="00607A86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566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uzasadniono potrzebę </w:t>
            </w:r>
          </w:p>
          <w:p w14:paraId="19367B93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wykonania zadania, przydatność </w:t>
            </w:r>
          </w:p>
          <w:p w14:paraId="5A2F7112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zadania z punktu widzenia </w:t>
            </w:r>
          </w:p>
          <w:p w14:paraId="6911A1FE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odbiorców i potrzeb środowiska </w:t>
            </w:r>
          </w:p>
          <w:p w14:paraId="64808109" w14:textId="77777777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lokalnego? (0-3 pkt)</w:t>
            </w:r>
          </w:p>
          <w:p w14:paraId="30E32876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przeprowadzono diagnozę </w:t>
            </w:r>
          </w:p>
          <w:p w14:paraId="6B494D52" w14:textId="272C4930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sytuacji i potrzeb odbiorców?</w:t>
            </w:r>
            <w:r w:rsidR="02E4F6C2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Czy opisano grupę docelow</w:t>
            </w:r>
            <w:r w:rsidR="0AFAB1DA" w:rsidRPr="267123ED">
              <w:rPr>
                <w:rFonts w:ascii="Arial" w:eastAsia="Calibri" w:hAnsi="Arial" w:cs="Arial"/>
                <w:sz w:val="24"/>
                <w:szCs w:val="24"/>
              </w:rPr>
              <w:t>ą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76283E0B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przedstawiono analizę jej potrzeb, </w:t>
            </w:r>
          </w:p>
          <w:p w14:paraId="00E1248F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stopień identyfikacji problemu? </w:t>
            </w:r>
          </w:p>
          <w:p w14:paraId="58443F77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opisano adekwatny sposób </w:t>
            </w:r>
          </w:p>
          <w:p w14:paraId="4D4396F1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rekrutacji uczestników/sposób </w:t>
            </w:r>
          </w:p>
          <w:p w14:paraId="39C0361D" w14:textId="42104608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dotarcia z informacją 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realizowaniu zadania? (0-5 pkt)</w:t>
            </w:r>
          </w:p>
          <w:p w14:paraId="1DE8CC6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przedstawiono adekwatne </w:t>
            </w:r>
          </w:p>
          <w:p w14:paraId="06F66B6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formy i metody zrealizowania </w:t>
            </w:r>
          </w:p>
          <w:p w14:paraId="36831C0B" w14:textId="77777777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zadania? (0-3 pkt)</w:t>
            </w:r>
          </w:p>
          <w:p w14:paraId="13F07685" w14:textId="37757DF2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przedstawiono spójny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adekwatny do złożoności działań, </w:t>
            </w:r>
          </w:p>
          <w:p w14:paraId="0AFF83D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harmonogram realizacji zadania? </w:t>
            </w:r>
          </w:p>
          <w:p w14:paraId="07719970" w14:textId="77C1E69F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(0-3 pkt)</w:t>
            </w:r>
          </w:p>
          <w:p w14:paraId="2C18185C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Jaka jest wartość merytoryczna </w:t>
            </w:r>
          </w:p>
          <w:p w14:paraId="336B3D84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spodziewanych rezultatów (ich </w:t>
            </w:r>
          </w:p>
          <w:p w14:paraId="7572FB68" w14:textId="12E87949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realność)? Czy rezultaty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są powiązane z celami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105A291A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działaniami przedstawionymi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 ofercie? Czy </w:t>
            </w:r>
          </w:p>
          <w:p w14:paraId="5723C7E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sposób mierzenia, monitorowania </w:t>
            </w:r>
          </w:p>
          <w:p w14:paraId="65AE4C77" w14:textId="5D8671C2" w:rsidR="00607A86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rezultatów oraz poziom osiągnięcia rezultatów jest adekwatny</w:t>
            </w:r>
            <w:r w:rsidR="5E73ABF0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A7198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do 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5542FA1C" w:rsidR="009E2707" w:rsidRPr="0031192F" w:rsidRDefault="009E2707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</w:t>
            </w:r>
            <w:r w:rsidR="004A2008" w:rsidRPr="0031192F">
              <w:rPr>
                <w:rFonts w:ascii="Arial" w:eastAsia="Calibri" w:hAnsi="Arial" w:cs="Arial"/>
              </w:rPr>
              <w:t>18</w:t>
            </w:r>
          </w:p>
        </w:tc>
      </w:tr>
      <w:tr w:rsidR="00607A86" w:rsidRPr="0031192F" w14:paraId="0D293714" w14:textId="77777777" w:rsidTr="16F16DC8">
        <w:trPr>
          <w:trHeight w:val="20"/>
        </w:trPr>
        <w:tc>
          <w:tcPr>
            <w:tcW w:w="675" w:type="dxa"/>
            <w:vMerge/>
          </w:tcPr>
          <w:p w14:paraId="3615F49F" w14:textId="77777777" w:rsidR="00607A86" w:rsidRPr="0031192F" w:rsidRDefault="00607A86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</w:tcPr>
          <w:p w14:paraId="035658CC" w14:textId="77777777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634" w14:textId="6EA513F5" w:rsidR="00607A86" w:rsidRPr="00D61E2B" w:rsidRDefault="75202B4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Zapewnienie dostępności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 xml:space="preserve"> osobom ze szczególnymi potrzebami 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w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obszarze architektonicznym, cyfrowym, komunikacyjno-informacyjnym i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społecznym rozumianym jako dostępność</w:t>
            </w:r>
            <w:r w:rsidR="5C69C5C7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dla różnorodnych grup odbiorców w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4A" w14:textId="5A10E001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>0-2</w:t>
            </w:r>
          </w:p>
        </w:tc>
      </w:tr>
      <w:tr w:rsidR="004A2008" w:rsidRPr="0031192F" w14:paraId="2FD76749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D42F636" w14:textId="77777777" w:rsidR="004A2008" w:rsidRPr="0031192F" w:rsidRDefault="004A2008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041B082D" w14:textId="77777777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0CEC754C" w14:textId="1C1556AE" w:rsidR="004A2008" w:rsidRPr="00530301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highlight w:val="lightGray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DD" w14:textId="7081B5D6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87" w14:textId="7A661354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</w:t>
            </w:r>
          </w:p>
        </w:tc>
      </w:tr>
      <w:tr w:rsidR="004A2008" w:rsidRPr="0031192F" w14:paraId="6BBC942E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571B08A" w14:textId="77777777" w:rsidR="004A2008" w:rsidRPr="0031192F" w:rsidRDefault="004A2008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558E7B31" w14:textId="565F1592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Wkład rzeczowy, osobowy, </w:t>
            </w:r>
            <w:r w:rsidR="004A200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 tym świadczenia</w:t>
            </w:r>
            <w:r w:rsidR="0543EEC4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wolontariuszy i praca społeczna członków</w:t>
            </w:r>
            <w:r w:rsidR="0543EEC4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(0-1) – dotyczy realizacji zadania </w:t>
            </w:r>
            <w:r w:rsidR="00566DD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91" w14:textId="70C4ABD4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DAE" w14:textId="6FE7199B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</w:t>
            </w:r>
          </w:p>
        </w:tc>
      </w:tr>
      <w:tr w:rsidR="006C71D3" w:rsidRPr="0031192F" w14:paraId="03733479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E78F92C" w14:textId="77777777" w:rsidR="006C71D3" w:rsidRPr="0031192F" w:rsidRDefault="006C71D3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1BDD74CA" w14:textId="18CB6D30" w:rsidR="006C71D3" w:rsidRPr="00D61E2B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Ocena realizacji zleconych zadań publicznych oferentowi, który w latach poprzednich realizował zlecone zadania publiczne, biorąc pod uwagę rzetelność </w:t>
            </w:r>
            <w:r w:rsidR="00566DD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 terminowość oraz sposób rozliczenia otrzymanych na ten cel środków</w:t>
            </w:r>
          </w:p>
          <w:p w14:paraId="11FBDA8A" w14:textId="19D6264D" w:rsidR="006C71D3" w:rsidRPr="0063781B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254C" w14:textId="77777777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 szczególności, czy zlecone zadania realizowane były w sposób rzetelny.</w:t>
            </w:r>
          </w:p>
          <w:p w14:paraId="05FB938A" w14:textId="22135C77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oferent terminowo rozliczył się z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B97A" w14:textId="56CB2572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0-5</w:t>
            </w:r>
          </w:p>
        </w:tc>
      </w:tr>
      <w:bookmarkEnd w:id="1"/>
      <w:bookmarkEnd w:id="3"/>
    </w:tbl>
    <w:p w14:paraId="5C83276C" w14:textId="77777777" w:rsidR="00600172" w:rsidRPr="0031192F" w:rsidRDefault="00600172" w:rsidP="004E7602">
      <w:pPr>
        <w:spacing w:after="0" w:line="276" w:lineRule="auto"/>
        <w:ind w:left="4961"/>
        <w:rPr>
          <w:rFonts w:ascii="Arial" w:hAnsi="Arial" w:cs="Arial"/>
        </w:rPr>
      </w:pPr>
    </w:p>
    <w:sectPr w:rsidR="00600172" w:rsidRPr="0031192F" w:rsidSect="004E76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F571" w14:textId="77777777" w:rsidR="001F2E9C" w:rsidRDefault="001F2E9C">
      <w:pPr>
        <w:spacing w:after="0" w:line="240" w:lineRule="auto"/>
      </w:pPr>
      <w:r>
        <w:separator/>
      </w:r>
    </w:p>
  </w:endnote>
  <w:endnote w:type="continuationSeparator" w:id="0">
    <w:p w14:paraId="76ED671D" w14:textId="77777777" w:rsidR="001F2E9C" w:rsidRDefault="001F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566DDE" w:rsidRDefault="00566DDE">
    <w:pPr>
      <w:pStyle w:val="Stopka"/>
      <w:jc w:val="right"/>
    </w:pPr>
  </w:p>
  <w:p w14:paraId="3207D30D" w14:textId="77777777" w:rsidR="00566DDE" w:rsidRDefault="0056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1516" w14:textId="77777777" w:rsidR="001F2E9C" w:rsidRDefault="001F2E9C">
      <w:pPr>
        <w:spacing w:after="0" w:line="240" w:lineRule="auto"/>
      </w:pPr>
      <w:r>
        <w:separator/>
      </w:r>
    </w:p>
  </w:footnote>
  <w:footnote w:type="continuationSeparator" w:id="0">
    <w:p w14:paraId="3C397958" w14:textId="77777777" w:rsidR="001F2E9C" w:rsidRDefault="001F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71976864">
    <w:abstractNumId w:val="20"/>
  </w:num>
  <w:num w:numId="2" w16cid:durableId="1522813616">
    <w:abstractNumId w:val="14"/>
  </w:num>
  <w:num w:numId="3" w16cid:durableId="734202330">
    <w:abstractNumId w:val="24"/>
  </w:num>
  <w:num w:numId="4" w16cid:durableId="815344116">
    <w:abstractNumId w:val="22"/>
  </w:num>
  <w:num w:numId="5" w16cid:durableId="1030498719">
    <w:abstractNumId w:val="12"/>
  </w:num>
  <w:num w:numId="6" w16cid:durableId="360519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18502">
    <w:abstractNumId w:val="23"/>
  </w:num>
  <w:num w:numId="8" w16cid:durableId="524636377">
    <w:abstractNumId w:val="31"/>
  </w:num>
  <w:num w:numId="9" w16cid:durableId="1538543857">
    <w:abstractNumId w:val="9"/>
  </w:num>
  <w:num w:numId="10" w16cid:durableId="1886092026">
    <w:abstractNumId w:val="33"/>
  </w:num>
  <w:num w:numId="11" w16cid:durableId="832339347">
    <w:abstractNumId w:val="5"/>
  </w:num>
  <w:num w:numId="12" w16cid:durableId="2072119745">
    <w:abstractNumId w:val="40"/>
  </w:num>
  <w:num w:numId="13" w16cid:durableId="903100076">
    <w:abstractNumId w:val="11"/>
  </w:num>
  <w:num w:numId="14" w16cid:durableId="1741294796">
    <w:abstractNumId w:val="17"/>
  </w:num>
  <w:num w:numId="15" w16cid:durableId="361173752">
    <w:abstractNumId w:val="34"/>
  </w:num>
  <w:num w:numId="16" w16cid:durableId="386104188">
    <w:abstractNumId w:val="27"/>
  </w:num>
  <w:num w:numId="17" w16cid:durableId="977032012">
    <w:abstractNumId w:val="2"/>
  </w:num>
  <w:num w:numId="18" w16cid:durableId="1556039183">
    <w:abstractNumId w:val="35"/>
  </w:num>
  <w:num w:numId="19" w16cid:durableId="664362056">
    <w:abstractNumId w:val="39"/>
  </w:num>
  <w:num w:numId="20" w16cid:durableId="88742900">
    <w:abstractNumId w:val="13"/>
  </w:num>
  <w:num w:numId="21" w16cid:durableId="1058825492">
    <w:abstractNumId w:val="15"/>
  </w:num>
  <w:num w:numId="22" w16cid:durableId="410664043">
    <w:abstractNumId w:val="26"/>
  </w:num>
  <w:num w:numId="23" w16cid:durableId="342129230">
    <w:abstractNumId w:val="10"/>
  </w:num>
  <w:num w:numId="24" w16cid:durableId="1290895004">
    <w:abstractNumId w:val="43"/>
  </w:num>
  <w:num w:numId="25" w16cid:durableId="737824461">
    <w:abstractNumId w:val="8"/>
  </w:num>
  <w:num w:numId="26" w16cid:durableId="737049221">
    <w:abstractNumId w:val="29"/>
  </w:num>
  <w:num w:numId="27" w16cid:durableId="1938249514">
    <w:abstractNumId w:val="4"/>
  </w:num>
  <w:num w:numId="28" w16cid:durableId="1266960397">
    <w:abstractNumId w:val="0"/>
  </w:num>
  <w:num w:numId="29" w16cid:durableId="1668481550">
    <w:abstractNumId w:val="25"/>
  </w:num>
  <w:num w:numId="30" w16cid:durableId="363209774">
    <w:abstractNumId w:val="28"/>
  </w:num>
  <w:num w:numId="31" w16cid:durableId="2023049475">
    <w:abstractNumId w:val="37"/>
  </w:num>
  <w:num w:numId="32" w16cid:durableId="170530672">
    <w:abstractNumId w:val="38"/>
  </w:num>
  <w:num w:numId="33" w16cid:durableId="1608925418">
    <w:abstractNumId w:val="19"/>
  </w:num>
  <w:num w:numId="34" w16cid:durableId="936793460">
    <w:abstractNumId w:val="36"/>
  </w:num>
  <w:num w:numId="35" w16cid:durableId="1665665263">
    <w:abstractNumId w:val="18"/>
  </w:num>
  <w:num w:numId="36" w16cid:durableId="1412005276">
    <w:abstractNumId w:val="32"/>
  </w:num>
  <w:num w:numId="37" w16cid:durableId="481123967">
    <w:abstractNumId w:val="30"/>
  </w:num>
  <w:num w:numId="38" w16cid:durableId="203753022">
    <w:abstractNumId w:val="3"/>
  </w:num>
  <w:num w:numId="39" w16cid:durableId="75521380">
    <w:abstractNumId w:val="21"/>
  </w:num>
  <w:num w:numId="40" w16cid:durableId="957225853">
    <w:abstractNumId w:val="41"/>
  </w:num>
  <w:num w:numId="41" w16cid:durableId="267658930">
    <w:abstractNumId w:val="6"/>
  </w:num>
  <w:num w:numId="42" w16cid:durableId="293022548">
    <w:abstractNumId w:val="16"/>
  </w:num>
  <w:num w:numId="43" w16cid:durableId="1824394167">
    <w:abstractNumId w:val="7"/>
  </w:num>
  <w:num w:numId="44" w16cid:durableId="2144690518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3EB9"/>
    <w:rsid w:val="00015792"/>
    <w:rsid w:val="00020AAB"/>
    <w:rsid w:val="000221D0"/>
    <w:rsid w:val="000277CD"/>
    <w:rsid w:val="000327E0"/>
    <w:rsid w:val="000330F6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1F2E9C"/>
    <w:rsid w:val="00204CE5"/>
    <w:rsid w:val="002109C8"/>
    <w:rsid w:val="00216AD8"/>
    <w:rsid w:val="00220413"/>
    <w:rsid w:val="002323AC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29BA"/>
    <w:rsid w:val="002A71D2"/>
    <w:rsid w:val="002B3C09"/>
    <w:rsid w:val="002B65E0"/>
    <w:rsid w:val="002C54C3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599A"/>
    <w:rsid w:val="003513B1"/>
    <w:rsid w:val="00351D54"/>
    <w:rsid w:val="00361470"/>
    <w:rsid w:val="003642AD"/>
    <w:rsid w:val="00384963"/>
    <w:rsid w:val="00395BF6"/>
    <w:rsid w:val="003A3D7D"/>
    <w:rsid w:val="003A7AA2"/>
    <w:rsid w:val="003A7BC8"/>
    <w:rsid w:val="003B21D2"/>
    <w:rsid w:val="003B4844"/>
    <w:rsid w:val="003B4FD0"/>
    <w:rsid w:val="003B5738"/>
    <w:rsid w:val="003B696A"/>
    <w:rsid w:val="003C21AB"/>
    <w:rsid w:val="003D3F0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E7602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87A7B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5A66"/>
    <w:rsid w:val="00786AD9"/>
    <w:rsid w:val="00791331"/>
    <w:rsid w:val="00791FF4"/>
    <w:rsid w:val="00793FD6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7F32EE"/>
    <w:rsid w:val="00801E79"/>
    <w:rsid w:val="00802C6F"/>
    <w:rsid w:val="0081448E"/>
    <w:rsid w:val="00816357"/>
    <w:rsid w:val="0082267D"/>
    <w:rsid w:val="00827036"/>
    <w:rsid w:val="0083006C"/>
    <w:rsid w:val="00830F68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96599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77F1"/>
    <w:rsid w:val="008F3EC1"/>
    <w:rsid w:val="008F645A"/>
    <w:rsid w:val="00910988"/>
    <w:rsid w:val="00912CD8"/>
    <w:rsid w:val="0091457A"/>
    <w:rsid w:val="00923468"/>
    <w:rsid w:val="009266C9"/>
    <w:rsid w:val="00926999"/>
    <w:rsid w:val="0092745F"/>
    <w:rsid w:val="0093494B"/>
    <w:rsid w:val="00934DDE"/>
    <w:rsid w:val="0093536D"/>
    <w:rsid w:val="00937F26"/>
    <w:rsid w:val="0095544E"/>
    <w:rsid w:val="00955712"/>
    <w:rsid w:val="00962BAA"/>
    <w:rsid w:val="00962D3A"/>
    <w:rsid w:val="00967431"/>
    <w:rsid w:val="009700C1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9F552A"/>
    <w:rsid w:val="00A02511"/>
    <w:rsid w:val="00A02FA4"/>
    <w:rsid w:val="00A03A19"/>
    <w:rsid w:val="00A10EB6"/>
    <w:rsid w:val="00A146D2"/>
    <w:rsid w:val="00A20F84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90BE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253CC"/>
    <w:rsid w:val="00D3496B"/>
    <w:rsid w:val="00D444D7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2668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3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Bęben Magdalena</cp:lastModifiedBy>
  <cp:revision>2</cp:revision>
  <cp:lastPrinted>2024-12-20T09:54:00Z</cp:lastPrinted>
  <dcterms:created xsi:type="dcterms:W3CDTF">2024-12-30T09:36:00Z</dcterms:created>
  <dcterms:modified xsi:type="dcterms:W3CDTF">2024-12-30T09:36:00Z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